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E3" w:rsidRDefault="00BF4AE3" w:rsidP="00A01CF9">
      <w:pPr>
        <w:ind w:left="284"/>
        <w:rPr>
          <w:rStyle w:val="a5"/>
          <w:color w:val="E36C0A" w:themeColor="accent6" w:themeShade="BF"/>
          <w:sz w:val="48"/>
          <w:szCs w:val="48"/>
        </w:rPr>
      </w:pPr>
    </w:p>
    <w:p w:rsidR="00A12797" w:rsidRDefault="00A12797" w:rsidP="00A12797">
      <w:pPr>
        <w:jc w:val="right"/>
        <w:rPr>
          <w:rStyle w:val="a5"/>
          <w:color w:val="E36C0A" w:themeColor="accent6" w:themeShade="BF"/>
          <w:sz w:val="48"/>
          <w:szCs w:val="48"/>
        </w:rPr>
      </w:pPr>
      <w:r w:rsidRPr="00FA499A">
        <w:rPr>
          <w:rStyle w:val="a5"/>
          <w:color w:val="E36C0A" w:themeColor="accent6" w:themeShade="BF"/>
          <w:sz w:val="48"/>
          <w:szCs w:val="48"/>
        </w:rPr>
        <w:t>Стоимость услуг</w:t>
      </w:r>
    </w:p>
    <w:p w:rsidR="00EF0335" w:rsidRDefault="00EF0335" w:rsidP="00BD0513">
      <w:pPr>
        <w:jc w:val="right"/>
        <w:rPr>
          <w:rStyle w:val="a5"/>
          <w:color w:val="E36C0A" w:themeColor="accent6" w:themeShade="BF"/>
          <w:sz w:val="48"/>
          <w:szCs w:val="48"/>
        </w:rPr>
      </w:pPr>
    </w:p>
    <w:tbl>
      <w:tblPr>
        <w:tblStyle w:val="a6"/>
        <w:tblW w:w="9513" w:type="dxa"/>
        <w:tblInd w:w="108" w:type="dxa"/>
        <w:tblLayout w:type="fixed"/>
        <w:tblLook w:val="04A0"/>
      </w:tblPr>
      <w:tblGrid>
        <w:gridCol w:w="5103"/>
        <w:gridCol w:w="4410"/>
      </w:tblGrid>
      <w:tr w:rsidR="00B533B7" w:rsidRPr="00D26F17" w:rsidTr="00B533B7">
        <w:trPr>
          <w:trHeight w:val="826"/>
        </w:trPr>
        <w:tc>
          <w:tcPr>
            <w:tcW w:w="5103" w:type="dxa"/>
          </w:tcPr>
          <w:p w:rsidR="00B533B7" w:rsidRPr="00B533B7" w:rsidRDefault="00B533B7" w:rsidP="00C240E8">
            <w:pPr>
              <w:rPr>
                <w:rStyle w:val="a5"/>
                <w:color w:val="000000" w:themeColor="text1"/>
                <w:sz w:val="32"/>
                <w:szCs w:val="32"/>
                <w:u w:val="single"/>
              </w:rPr>
            </w:pPr>
          </w:p>
          <w:p w:rsidR="00B533B7" w:rsidRPr="00B533B7" w:rsidRDefault="00B533B7" w:rsidP="00B533B7">
            <w:pPr>
              <w:jc w:val="both"/>
              <w:rPr>
                <w:rStyle w:val="a5"/>
                <w:color w:val="000000" w:themeColor="text1"/>
                <w:sz w:val="32"/>
                <w:szCs w:val="32"/>
                <w:u w:val="single"/>
              </w:rPr>
            </w:pPr>
            <w:r w:rsidRPr="00B533B7">
              <w:rPr>
                <w:rStyle w:val="a5"/>
                <w:color w:val="000000" w:themeColor="text1"/>
                <w:sz w:val="32"/>
                <w:szCs w:val="32"/>
                <w:u w:val="single"/>
              </w:rPr>
              <w:t>Виды услуг</w:t>
            </w:r>
          </w:p>
        </w:tc>
        <w:tc>
          <w:tcPr>
            <w:tcW w:w="4410" w:type="dxa"/>
          </w:tcPr>
          <w:p w:rsidR="00B533B7" w:rsidRPr="00B533B7" w:rsidRDefault="00B533B7" w:rsidP="00C240E8">
            <w:pPr>
              <w:rPr>
                <w:rStyle w:val="a5"/>
                <w:color w:val="auto"/>
                <w:sz w:val="32"/>
                <w:szCs w:val="32"/>
                <w:u w:val="single"/>
              </w:rPr>
            </w:pPr>
          </w:p>
          <w:p w:rsidR="00B533B7" w:rsidRPr="00B533B7" w:rsidRDefault="00B533B7" w:rsidP="00B533B7">
            <w:pPr>
              <w:jc w:val="both"/>
              <w:rPr>
                <w:rStyle w:val="a5"/>
                <w:color w:val="auto"/>
                <w:sz w:val="32"/>
                <w:szCs w:val="32"/>
                <w:u w:val="single"/>
              </w:rPr>
            </w:pPr>
            <w:r w:rsidRPr="00B533B7">
              <w:rPr>
                <w:rStyle w:val="a5"/>
                <w:color w:val="auto"/>
                <w:sz w:val="32"/>
                <w:szCs w:val="32"/>
                <w:u w:val="single"/>
              </w:rPr>
              <w:t>Стоимость (руб.)</w:t>
            </w:r>
          </w:p>
        </w:tc>
      </w:tr>
      <w:tr w:rsidR="00B533B7" w:rsidRPr="00D26F17" w:rsidTr="00B533B7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>Персональная тренировка (</w:t>
            </w:r>
            <w:proofErr w:type="gramStart"/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>ПТ</w:t>
            </w:r>
            <w:proofErr w:type="gramEnd"/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2900</w:t>
            </w:r>
          </w:p>
        </w:tc>
      </w:tr>
      <w:tr w:rsidR="00B533B7" w:rsidRPr="00D26F17" w:rsidTr="00B533B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 xml:space="preserve">Блок из </w:t>
            </w:r>
            <w:r w:rsidRPr="00B533B7">
              <w:rPr>
                <w:rStyle w:val="a5"/>
                <w:color w:val="0D0D0D" w:themeColor="text1" w:themeTint="F2"/>
                <w:sz w:val="32"/>
                <w:szCs w:val="32"/>
              </w:rPr>
              <w:t>4</w:t>
            </w:r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 xml:space="preserve"> </w:t>
            </w:r>
            <w:proofErr w:type="gramStart"/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11200</w:t>
            </w:r>
          </w:p>
        </w:tc>
      </w:tr>
      <w:tr w:rsidR="00B533B7" w:rsidRPr="00D26F17" w:rsidTr="00B533B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 xml:space="preserve">Блок из </w:t>
            </w:r>
            <w:r w:rsidRPr="00B533B7">
              <w:rPr>
                <w:rStyle w:val="a5"/>
                <w:color w:val="0D0D0D" w:themeColor="text1" w:themeTint="F2"/>
                <w:sz w:val="32"/>
                <w:szCs w:val="32"/>
              </w:rPr>
              <w:t>8</w:t>
            </w:r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 xml:space="preserve"> </w:t>
            </w:r>
            <w:proofErr w:type="gramStart"/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21600</w:t>
            </w:r>
          </w:p>
        </w:tc>
      </w:tr>
      <w:tr w:rsidR="00B533B7" w:rsidRPr="00D26F17" w:rsidTr="00B533B7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 xml:space="preserve">Блок из </w:t>
            </w:r>
            <w:r w:rsidRPr="00B533B7">
              <w:rPr>
                <w:rStyle w:val="a5"/>
                <w:color w:val="0D0D0D" w:themeColor="text1" w:themeTint="F2"/>
                <w:sz w:val="32"/>
                <w:szCs w:val="32"/>
              </w:rPr>
              <w:t>12</w:t>
            </w:r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 xml:space="preserve"> </w:t>
            </w:r>
            <w:proofErr w:type="gramStart"/>
            <w:r w:rsidRPr="00B533B7">
              <w:rPr>
                <w:rStyle w:val="a5"/>
                <w:b w:val="0"/>
                <w:color w:val="0D0D0D" w:themeColor="text1" w:themeTint="F2"/>
                <w:sz w:val="32"/>
                <w:szCs w:val="32"/>
              </w:rPr>
              <w:t>ПТ</w:t>
            </w:r>
            <w:proofErr w:type="gramEnd"/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B7" w:rsidRPr="00B533B7" w:rsidRDefault="00B533B7" w:rsidP="00C240E8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31200</w:t>
            </w:r>
          </w:p>
        </w:tc>
      </w:tr>
      <w:tr w:rsidR="007A405F" w:rsidRPr="00D26F17" w:rsidTr="00B533B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946CD2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>Сплит тренировка (2 человека)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946CD2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2100</w:t>
            </w:r>
            <w:r w:rsidR="00AD243B">
              <w:rPr>
                <w:rStyle w:val="a5"/>
                <w:b w:val="0"/>
                <w:color w:val="000000" w:themeColor="text1"/>
                <w:sz w:val="32"/>
                <w:szCs w:val="32"/>
              </w:rPr>
              <w:t>/чел.</w:t>
            </w:r>
          </w:p>
        </w:tc>
      </w:tr>
      <w:tr w:rsidR="007A405F" w:rsidRPr="00D26F17" w:rsidTr="00B533B7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ED08BB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>Мини – группа (от 2 до 5 человек)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ED08BB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1100</w:t>
            </w:r>
          </w:p>
        </w:tc>
      </w:tr>
      <w:tr w:rsidR="007A405F" w:rsidRPr="00D26F17" w:rsidTr="00B533B7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4234DE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>Мини – группа «Команда»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4234DE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1600</w:t>
            </w:r>
          </w:p>
        </w:tc>
      </w:tr>
      <w:tr w:rsidR="007A405F" w:rsidRPr="00D26F17" w:rsidTr="00B533B7">
        <w:trPr>
          <w:trHeight w:val="3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D03AF1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 xml:space="preserve">Блок из </w:t>
            </w:r>
            <w:r w:rsidRPr="00B533B7">
              <w:rPr>
                <w:rStyle w:val="a5"/>
                <w:color w:val="000000" w:themeColor="text1"/>
                <w:sz w:val="32"/>
                <w:szCs w:val="32"/>
              </w:rPr>
              <w:t>4</w:t>
            </w: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 xml:space="preserve"> мини-групп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D03AF1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4000</w:t>
            </w:r>
          </w:p>
        </w:tc>
      </w:tr>
      <w:tr w:rsidR="007A405F" w:rsidRPr="00D26F17" w:rsidTr="00B533B7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7D521C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 xml:space="preserve">Блок из </w:t>
            </w:r>
            <w:r w:rsidRPr="00B533B7">
              <w:rPr>
                <w:rStyle w:val="a5"/>
                <w:color w:val="000000" w:themeColor="text1"/>
                <w:sz w:val="32"/>
                <w:szCs w:val="32"/>
              </w:rPr>
              <w:t>8</w:t>
            </w: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 xml:space="preserve"> мини-групп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7D521C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7200</w:t>
            </w:r>
          </w:p>
        </w:tc>
      </w:tr>
      <w:tr w:rsidR="007A405F" w:rsidRPr="00D26F17" w:rsidTr="00B533B7">
        <w:trPr>
          <w:trHeight w:val="3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AA1306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>Самостоятельное посещение (СП)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AA1306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6</w:t>
            </w: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>00 – 1</w:t>
            </w: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1</w:t>
            </w:r>
            <w:r w:rsidRPr="00B533B7">
              <w:rPr>
                <w:rStyle w:val="a5"/>
                <w:b w:val="0"/>
                <w:color w:val="000000" w:themeColor="text1"/>
                <w:sz w:val="32"/>
                <w:szCs w:val="32"/>
              </w:rPr>
              <w:t>00</w:t>
            </w:r>
          </w:p>
        </w:tc>
      </w:tr>
      <w:tr w:rsidR="007A405F" w:rsidRPr="00D26F17" w:rsidTr="00B533B7">
        <w:trPr>
          <w:trHeight w:val="66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505893">
            <w:pPr>
              <w:rPr>
                <w:rStyle w:val="a5"/>
                <w:b w:val="0"/>
                <w:color w:val="auto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auto"/>
                <w:sz w:val="32"/>
                <w:szCs w:val="32"/>
              </w:rPr>
              <w:t>Тестирование на газоанализаторе (бег, велосипед, гребля, лыжи)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505893">
            <w:pPr>
              <w:rPr>
                <w:rStyle w:val="a5"/>
                <w:b w:val="0"/>
                <w:color w:val="auto"/>
                <w:sz w:val="32"/>
                <w:szCs w:val="32"/>
              </w:rPr>
            </w:pPr>
            <w:r>
              <w:rPr>
                <w:rStyle w:val="a5"/>
                <w:b w:val="0"/>
                <w:color w:val="auto"/>
                <w:sz w:val="32"/>
                <w:szCs w:val="32"/>
              </w:rPr>
              <w:t>6000 – 9000</w:t>
            </w:r>
          </w:p>
          <w:p w:rsidR="007A405F" w:rsidRPr="00B533B7" w:rsidRDefault="007A405F" w:rsidP="00505893">
            <w:pPr>
              <w:rPr>
                <w:rStyle w:val="a5"/>
                <w:b w:val="0"/>
                <w:color w:val="auto"/>
                <w:sz w:val="32"/>
                <w:szCs w:val="32"/>
              </w:rPr>
            </w:pPr>
          </w:p>
        </w:tc>
      </w:tr>
      <w:tr w:rsidR="007A405F" w:rsidRPr="00D26F17" w:rsidTr="00B533B7">
        <w:trPr>
          <w:trHeight w:val="46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4E2A93">
            <w:pPr>
              <w:rPr>
                <w:rStyle w:val="a5"/>
                <w:b w:val="0"/>
                <w:color w:val="auto"/>
                <w:sz w:val="32"/>
                <w:szCs w:val="32"/>
              </w:rPr>
            </w:pPr>
            <w:r w:rsidRPr="00B533B7">
              <w:rPr>
                <w:rStyle w:val="a5"/>
                <w:b w:val="0"/>
                <w:color w:val="auto"/>
                <w:sz w:val="32"/>
                <w:szCs w:val="32"/>
                <w:lang w:val="en-US"/>
              </w:rPr>
              <w:t xml:space="preserve">BIKEFIT </w:t>
            </w:r>
            <w:r w:rsidRPr="00B533B7">
              <w:rPr>
                <w:rStyle w:val="a5"/>
                <w:b w:val="0"/>
                <w:color w:val="auto"/>
                <w:sz w:val="32"/>
                <w:szCs w:val="32"/>
              </w:rPr>
              <w:t xml:space="preserve"> (</w:t>
            </w:r>
            <w:proofErr w:type="spellStart"/>
            <w:r w:rsidRPr="00B533B7">
              <w:rPr>
                <w:rStyle w:val="a5"/>
                <w:b w:val="0"/>
                <w:color w:val="auto"/>
                <w:sz w:val="32"/>
                <w:szCs w:val="32"/>
              </w:rPr>
              <w:t>велопосадка</w:t>
            </w:r>
            <w:proofErr w:type="spellEnd"/>
            <w:r w:rsidRPr="00B533B7">
              <w:rPr>
                <w:rStyle w:val="a5"/>
                <w:b w:val="0"/>
                <w:color w:val="auto"/>
                <w:sz w:val="32"/>
                <w:szCs w:val="32"/>
              </w:rPr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5F" w:rsidRPr="00B533B7" w:rsidRDefault="007A405F" w:rsidP="004E2A93">
            <w:pPr>
              <w:rPr>
                <w:rStyle w:val="a5"/>
                <w:b w:val="0"/>
                <w:color w:val="000000" w:themeColor="text1"/>
                <w:sz w:val="32"/>
                <w:szCs w:val="32"/>
              </w:rPr>
            </w:pPr>
            <w:r>
              <w:rPr>
                <w:rStyle w:val="a5"/>
                <w:b w:val="0"/>
                <w:color w:val="000000" w:themeColor="text1"/>
                <w:sz w:val="32"/>
                <w:szCs w:val="32"/>
              </w:rPr>
              <w:t>5000</w:t>
            </w:r>
          </w:p>
        </w:tc>
      </w:tr>
    </w:tbl>
    <w:p w:rsidR="008B1DE6" w:rsidRPr="00A64CA0" w:rsidRDefault="00BD0513" w:rsidP="00BD0513">
      <w:pPr>
        <w:spacing w:line="240" w:lineRule="auto"/>
        <w:jc w:val="right"/>
        <w:rPr>
          <w:noProof/>
          <w:sz w:val="28"/>
          <w:szCs w:val="28"/>
          <w:lang w:eastAsia="ru-RU"/>
        </w:rPr>
      </w:pPr>
      <w:r>
        <w:rPr>
          <w:b/>
          <w:bCs/>
          <w:i/>
          <w:iCs/>
          <w:noProof/>
          <w:color w:val="E36C0A" w:themeColor="accent6" w:themeShade="BF"/>
          <w:sz w:val="48"/>
          <w:szCs w:val="48"/>
          <w:lang w:eastAsia="ru-RU"/>
        </w:rPr>
        <w:drawing>
          <wp:inline distT="0" distB="0" distL="0" distR="0">
            <wp:extent cx="3357505" cy="2232561"/>
            <wp:effectExtent l="19050" t="0" r="0" b="0"/>
            <wp:docPr id="4" name="Рисунок 0" descr="Outdoor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door-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3076" cy="2236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1DE6" w:rsidRPr="00A64CA0" w:rsidSect="00B807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4CA0"/>
    <w:rsid w:val="000640B7"/>
    <w:rsid w:val="00071FAA"/>
    <w:rsid w:val="000A698E"/>
    <w:rsid w:val="00123F29"/>
    <w:rsid w:val="00132BCC"/>
    <w:rsid w:val="001813D1"/>
    <w:rsid w:val="001E0913"/>
    <w:rsid w:val="002068CA"/>
    <w:rsid w:val="00213415"/>
    <w:rsid w:val="00213809"/>
    <w:rsid w:val="002A3601"/>
    <w:rsid w:val="0030399D"/>
    <w:rsid w:val="00326BC3"/>
    <w:rsid w:val="0034103C"/>
    <w:rsid w:val="00350F9F"/>
    <w:rsid w:val="004720BC"/>
    <w:rsid w:val="004C1956"/>
    <w:rsid w:val="00551844"/>
    <w:rsid w:val="005544E8"/>
    <w:rsid w:val="00593ED7"/>
    <w:rsid w:val="00654228"/>
    <w:rsid w:val="00670BD4"/>
    <w:rsid w:val="006C2A38"/>
    <w:rsid w:val="00710170"/>
    <w:rsid w:val="00732C6A"/>
    <w:rsid w:val="00733A3C"/>
    <w:rsid w:val="007A405F"/>
    <w:rsid w:val="008B1DE6"/>
    <w:rsid w:val="008B268E"/>
    <w:rsid w:val="008C6143"/>
    <w:rsid w:val="008E3015"/>
    <w:rsid w:val="00912715"/>
    <w:rsid w:val="00923901"/>
    <w:rsid w:val="0099015D"/>
    <w:rsid w:val="009D4B87"/>
    <w:rsid w:val="00A01CF9"/>
    <w:rsid w:val="00A12797"/>
    <w:rsid w:val="00A64CA0"/>
    <w:rsid w:val="00A71ED8"/>
    <w:rsid w:val="00AD243B"/>
    <w:rsid w:val="00B1389B"/>
    <w:rsid w:val="00B533B7"/>
    <w:rsid w:val="00B56417"/>
    <w:rsid w:val="00B807A4"/>
    <w:rsid w:val="00BB1AAC"/>
    <w:rsid w:val="00BD0513"/>
    <w:rsid w:val="00BF4AE3"/>
    <w:rsid w:val="00C34950"/>
    <w:rsid w:val="00C61EB9"/>
    <w:rsid w:val="00CA731C"/>
    <w:rsid w:val="00CC6BCF"/>
    <w:rsid w:val="00D06B7B"/>
    <w:rsid w:val="00D077E3"/>
    <w:rsid w:val="00D26F17"/>
    <w:rsid w:val="00D66CCB"/>
    <w:rsid w:val="00DE12E8"/>
    <w:rsid w:val="00DF00E7"/>
    <w:rsid w:val="00E001E8"/>
    <w:rsid w:val="00E40CFE"/>
    <w:rsid w:val="00E504C6"/>
    <w:rsid w:val="00E548F9"/>
    <w:rsid w:val="00E560CF"/>
    <w:rsid w:val="00E902CB"/>
    <w:rsid w:val="00EA50E8"/>
    <w:rsid w:val="00EF0335"/>
    <w:rsid w:val="00FA499A"/>
    <w:rsid w:val="00FB0D15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E8"/>
  </w:style>
  <w:style w:type="paragraph" w:styleId="2">
    <w:name w:val="heading 2"/>
    <w:basedOn w:val="a"/>
    <w:next w:val="a"/>
    <w:link w:val="20"/>
    <w:uiPriority w:val="9"/>
    <w:unhideWhenUsed/>
    <w:qFormat/>
    <w:rsid w:val="00A64C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C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64C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Intense Emphasis"/>
    <w:basedOn w:val="a0"/>
    <w:uiPriority w:val="21"/>
    <w:qFormat/>
    <w:rsid w:val="00A64CA0"/>
    <w:rPr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8B1D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19F2-260D-47E2-B08F-B0A77D704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2021-07-16T09:25:00Z</cp:lastPrinted>
  <dcterms:created xsi:type="dcterms:W3CDTF">2018-04-12T10:53:00Z</dcterms:created>
  <dcterms:modified xsi:type="dcterms:W3CDTF">2021-07-19T17:14:00Z</dcterms:modified>
</cp:coreProperties>
</file>